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2219A" w14:textId="77777777" w:rsidR="00DE743D" w:rsidRPr="007A69A3" w:rsidRDefault="00DE743D" w:rsidP="00DE743D">
      <w:pPr>
        <w:jc w:val="center"/>
        <w:rPr>
          <w:b/>
        </w:rPr>
      </w:pPr>
      <w:r w:rsidRPr="007A69A3">
        <w:rPr>
          <w:b/>
        </w:rPr>
        <w:t>Citations and Works Cited Pages</w:t>
      </w:r>
    </w:p>
    <w:p w14:paraId="58C00D40" w14:textId="77777777" w:rsidR="00DE743D" w:rsidRDefault="00DE743D" w:rsidP="00DE743D">
      <w:pPr>
        <w:jc w:val="center"/>
      </w:pPr>
    </w:p>
    <w:p w14:paraId="5AC93746" w14:textId="77777777" w:rsidR="00DE743D" w:rsidRPr="007A69A3" w:rsidRDefault="00DE743D" w:rsidP="00DE743D">
      <w:pPr>
        <w:rPr>
          <w:b/>
        </w:rPr>
      </w:pPr>
      <w:r w:rsidRPr="007A69A3">
        <w:rPr>
          <w:b/>
        </w:rPr>
        <w:t>In-text citations</w:t>
      </w:r>
      <w:r>
        <w:rPr>
          <w:b/>
        </w:rPr>
        <w:t>:</w:t>
      </w:r>
    </w:p>
    <w:p w14:paraId="745A6F43" w14:textId="77777777" w:rsidR="00DE743D" w:rsidRDefault="00DE743D" w:rsidP="00DE743D"/>
    <w:p w14:paraId="4C6B60B0" w14:textId="77777777" w:rsidR="00DE743D" w:rsidRPr="00B15309" w:rsidRDefault="00DE743D" w:rsidP="00DE743D">
      <w:pPr>
        <w:rPr>
          <w:b/>
        </w:rPr>
      </w:pPr>
      <w:r w:rsidRPr="00B15309">
        <w:rPr>
          <w:b/>
        </w:rPr>
        <w:t xml:space="preserve">In-text citations appear </w:t>
      </w:r>
      <w:r w:rsidRPr="00B15309">
        <w:rPr>
          <w:b/>
          <w:u w:val="single"/>
        </w:rPr>
        <w:t>IN</w:t>
      </w:r>
      <w:r w:rsidRPr="00B15309">
        <w:rPr>
          <w:b/>
        </w:rPr>
        <w:t xml:space="preserve"> the body of your paper when you quote from a source, refer to a source, or paraphrase from a source.</w:t>
      </w:r>
    </w:p>
    <w:p w14:paraId="4E6929D0" w14:textId="77777777" w:rsidR="00DE743D" w:rsidRDefault="00DE743D" w:rsidP="00DE743D"/>
    <w:p w14:paraId="3375DD4A" w14:textId="077A86FE" w:rsidR="00DE743D" w:rsidRDefault="00DE743D" w:rsidP="00DE743D">
      <w:pPr>
        <w:pStyle w:val="ListParagraph"/>
        <w:numPr>
          <w:ilvl w:val="1"/>
          <w:numId w:val="1"/>
        </w:numPr>
      </w:pPr>
      <w:r>
        <w:t xml:space="preserve">According to </w:t>
      </w:r>
      <w:r w:rsidR="001A030C">
        <w:t>John Steinbeck, Slim “moved with a majesty only achieved by royalty and master craftsmen</w:t>
      </w:r>
      <w:r w:rsidR="00AF57D7">
        <w:t>.</w:t>
      </w:r>
      <w:r w:rsidR="001A030C">
        <w:t>”</w:t>
      </w:r>
      <w:r w:rsidR="00AF57D7">
        <w:rPr>
          <w:rStyle w:val="FootnoteReference"/>
        </w:rPr>
        <w:footnoteReference w:id="1"/>
      </w:r>
    </w:p>
    <w:p w14:paraId="4BB739B9" w14:textId="70B88733" w:rsidR="00DE743D" w:rsidRDefault="00DE743D" w:rsidP="00DE743D">
      <w:pPr>
        <w:pStyle w:val="ListParagraph"/>
        <w:numPr>
          <w:ilvl w:val="1"/>
          <w:numId w:val="1"/>
        </w:numPr>
      </w:pPr>
      <w:r>
        <w:t>“</w:t>
      </w:r>
      <w:r w:rsidR="00227B4D">
        <w:t>Hardly none of the guys ever travel together. I hardly never seen two guys travel together</w:t>
      </w:r>
      <w:r w:rsidR="00AF57D7">
        <w:t>.</w:t>
      </w:r>
      <w:r>
        <w:t>”</w:t>
      </w:r>
      <w:r w:rsidR="00AF57D7">
        <w:rPr>
          <w:rStyle w:val="FootnoteReference"/>
        </w:rPr>
        <w:footnoteReference w:id="2"/>
      </w:r>
    </w:p>
    <w:p w14:paraId="4F2E3FE1" w14:textId="5279EABC" w:rsidR="00DE743D" w:rsidRDefault="007A4D2A" w:rsidP="00DE743D">
      <w:pPr>
        <w:pStyle w:val="ListParagraph"/>
        <w:numPr>
          <w:ilvl w:val="1"/>
          <w:numId w:val="1"/>
        </w:numPr>
      </w:pPr>
      <w:r>
        <w:t xml:space="preserve">George described </w:t>
      </w:r>
      <w:proofErr w:type="spellStart"/>
      <w:r>
        <w:t>Lennie</w:t>
      </w:r>
      <w:proofErr w:type="spellEnd"/>
      <w:r>
        <w:t xml:space="preserve"> as being like a kid, and said there was no harm in him, other than his being so stron</w:t>
      </w:r>
      <w:r w:rsidR="00AF57D7">
        <w:t>g.</w:t>
      </w:r>
      <w:r w:rsidR="00AF57D7">
        <w:rPr>
          <w:rStyle w:val="FootnoteReference"/>
        </w:rPr>
        <w:footnoteReference w:id="3"/>
      </w:r>
    </w:p>
    <w:p w14:paraId="3C557421" w14:textId="07407554" w:rsidR="00DE743D" w:rsidRDefault="00DE743D" w:rsidP="00DE743D">
      <w:pPr>
        <w:pStyle w:val="ListParagraph"/>
        <w:numPr>
          <w:ilvl w:val="1"/>
          <w:numId w:val="1"/>
        </w:numPr>
      </w:pPr>
      <w:r>
        <w:t>“</w:t>
      </w:r>
      <w:r w:rsidR="0059334D">
        <w:t>The silence fell on the room again. It came out of th</w:t>
      </w:r>
      <w:r w:rsidR="00AF57D7">
        <w:t>e night and invaded the room.”</w:t>
      </w:r>
      <w:r w:rsidR="00AF57D7">
        <w:rPr>
          <w:rStyle w:val="FootnoteReference"/>
        </w:rPr>
        <w:footnoteReference w:id="4"/>
      </w:r>
    </w:p>
    <w:p w14:paraId="3554E437" w14:textId="77777777" w:rsidR="00DE743D" w:rsidRDefault="00DE743D" w:rsidP="00DE743D"/>
    <w:p w14:paraId="14C3DDBC" w14:textId="77777777" w:rsidR="00DE743D" w:rsidRDefault="00DE743D" w:rsidP="00DE743D">
      <w:pPr>
        <w:pStyle w:val="ListParagraph"/>
        <w:numPr>
          <w:ilvl w:val="0"/>
          <w:numId w:val="1"/>
        </w:numPr>
      </w:pPr>
      <w:r>
        <w:t>If an entire paragraph is paraphrased or quoted from the same source, you can put your source at the end of the paragraph rather than each time you quote or paraphrase from that source.</w:t>
      </w:r>
    </w:p>
    <w:p w14:paraId="391E4146" w14:textId="77777777" w:rsidR="00DE743D" w:rsidRDefault="00DE743D" w:rsidP="00DE743D">
      <w:pPr>
        <w:pStyle w:val="ListParagraph"/>
        <w:ind w:left="1080"/>
      </w:pPr>
    </w:p>
    <w:p w14:paraId="58BAFB50" w14:textId="77777777" w:rsidR="00DE743D" w:rsidRPr="00B15309" w:rsidRDefault="00DE743D" w:rsidP="00DE743D">
      <w:pPr>
        <w:pStyle w:val="ListParagraph"/>
        <w:numPr>
          <w:ilvl w:val="0"/>
          <w:numId w:val="1"/>
        </w:numPr>
        <w:rPr>
          <w:b/>
        </w:rPr>
      </w:pPr>
      <w:r w:rsidRPr="00B15309">
        <w:rPr>
          <w:b/>
        </w:rPr>
        <w:t>Long quotes:</w:t>
      </w:r>
    </w:p>
    <w:p w14:paraId="18480096" w14:textId="4E86AE36" w:rsidR="00DE743D" w:rsidRDefault="00DE743D" w:rsidP="00DE743D">
      <w:pPr>
        <w:pStyle w:val="ListParagraph"/>
        <w:numPr>
          <w:ilvl w:val="1"/>
          <w:numId w:val="1"/>
        </w:numPr>
      </w:pPr>
      <w:r>
        <w:t>For quo</w:t>
      </w:r>
      <w:r w:rsidR="00A67EAA">
        <w:t xml:space="preserve">tations that are more than five </w:t>
      </w:r>
      <w:r>
        <w:t>lines long, place the entire quote in a block of text</w:t>
      </w:r>
      <w:r w:rsidR="000C360D">
        <w:t>, cite it correctly,</w:t>
      </w:r>
      <w:r>
        <w:t xml:space="preserve"> and don’t include quotation marks. </w:t>
      </w:r>
    </w:p>
    <w:p w14:paraId="1D4B29C6" w14:textId="77777777" w:rsidR="00DE743D" w:rsidRDefault="00DE743D" w:rsidP="00DE743D">
      <w:pPr>
        <w:pStyle w:val="ListParagraph"/>
        <w:ind w:left="2520"/>
      </w:pPr>
    </w:p>
    <w:p w14:paraId="678E5C01" w14:textId="74CD8F0A" w:rsidR="00DE743D" w:rsidRDefault="00A67EAA" w:rsidP="00DE743D">
      <w:pPr>
        <w:pStyle w:val="ListParagraph"/>
        <w:ind w:left="2520"/>
      </w:pPr>
      <w:r>
        <w:t xml:space="preserve">‘Guys like us, that work on ranches, are the loneliest guys in the world. They got no family. They don’t belong </w:t>
      </w:r>
      <w:proofErr w:type="gramStart"/>
      <w:r>
        <w:t>no</w:t>
      </w:r>
      <w:proofErr w:type="gramEnd"/>
      <w:r>
        <w:t xml:space="preserve"> place. They come to a ranch </w:t>
      </w:r>
      <w:proofErr w:type="gramStart"/>
      <w:r>
        <w:t>an’</w:t>
      </w:r>
      <w:proofErr w:type="gramEnd"/>
      <w:r>
        <w:t xml:space="preserve"> work up a stake, and the first thing you know they’re </w:t>
      </w:r>
      <w:proofErr w:type="spellStart"/>
      <w:r>
        <w:t>poundin</w:t>
      </w:r>
      <w:proofErr w:type="spellEnd"/>
      <w:r>
        <w:t xml:space="preserve">’ their tail on some other ranch. They </w:t>
      </w:r>
      <w:proofErr w:type="spellStart"/>
      <w:proofErr w:type="gramStart"/>
      <w:r>
        <w:t>ain’t</w:t>
      </w:r>
      <w:proofErr w:type="spellEnd"/>
      <w:proofErr w:type="gramEnd"/>
      <w:r>
        <w:t xml:space="preserve"> got nothing to look ahead to</w:t>
      </w:r>
      <w:r w:rsidR="00295034">
        <w:t>.</w:t>
      </w:r>
      <w:r w:rsidR="00A16DD8">
        <w:t xml:space="preserve"> (Steinbeck 1993, 74)</w:t>
      </w:r>
    </w:p>
    <w:p w14:paraId="0A6E27F3" w14:textId="77777777" w:rsidR="00FF7C79" w:rsidRDefault="00FF7C79" w:rsidP="00FF7C79">
      <w:pPr>
        <w:pStyle w:val="ListParagraph"/>
        <w:ind w:left="0"/>
      </w:pPr>
    </w:p>
    <w:p w14:paraId="5B6C92B7" w14:textId="4C7CD795" w:rsidR="007F57BE" w:rsidRPr="00741FC0" w:rsidRDefault="00295034">
      <w:pPr>
        <w:rPr>
          <w:b/>
        </w:rPr>
      </w:pPr>
      <w:r w:rsidRPr="00741FC0">
        <w:rPr>
          <w:b/>
        </w:rPr>
        <w:t>Book citation:</w:t>
      </w:r>
    </w:p>
    <w:p w14:paraId="1C0A26BD" w14:textId="219CDE87" w:rsidR="00295034" w:rsidRDefault="00295034">
      <w:r>
        <w:tab/>
        <w:t xml:space="preserve">John Steinbeck, </w:t>
      </w:r>
      <w:r>
        <w:rPr>
          <w:i/>
        </w:rPr>
        <w:t>Of Mice and Men</w:t>
      </w:r>
      <w:r>
        <w:t xml:space="preserve"> (New York: Penguin Book, 1993), 33-74.</w:t>
      </w:r>
    </w:p>
    <w:p w14:paraId="2AEFE403" w14:textId="77777777" w:rsidR="00D751CA" w:rsidRDefault="00D751CA">
      <w:pPr>
        <w:rPr>
          <w:b/>
        </w:rPr>
      </w:pPr>
    </w:p>
    <w:p w14:paraId="0864E474" w14:textId="34AE681D" w:rsidR="00295034" w:rsidRPr="00741FC0" w:rsidRDefault="00295034">
      <w:pPr>
        <w:rPr>
          <w:b/>
        </w:rPr>
      </w:pPr>
      <w:r w:rsidRPr="00741FC0">
        <w:rPr>
          <w:b/>
        </w:rPr>
        <w:t xml:space="preserve">Newspaper citation: </w:t>
      </w:r>
    </w:p>
    <w:p w14:paraId="1A11B737" w14:textId="30939BBA" w:rsidR="00295034" w:rsidRDefault="00295034">
      <w:r>
        <w:tab/>
      </w:r>
      <w:r w:rsidR="00D63B0F">
        <w:rPr>
          <w:i/>
        </w:rPr>
        <w:t>The New York Times</w:t>
      </w:r>
      <w:r w:rsidR="00D63B0F">
        <w:t xml:space="preserve"> (New York), 15 September 2013.</w:t>
      </w:r>
    </w:p>
    <w:p w14:paraId="7AE7D554" w14:textId="77777777" w:rsidR="00D751CA" w:rsidRDefault="00D751CA">
      <w:pPr>
        <w:rPr>
          <w:b/>
        </w:rPr>
      </w:pPr>
    </w:p>
    <w:p w14:paraId="4ED1189A" w14:textId="77777777" w:rsidR="00D63B0F" w:rsidRPr="00741FC0" w:rsidRDefault="00D63B0F">
      <w:pPr>
        <w:rPr>
          <w:b/>
        </w:rPr>
      </w:pPr>
      <w:r w:rsidRPr="00741FC0">
        <w:rPr>
          <w:b/>
        </w:rPr>
        <w:t>Song citation:</w:t>
      </w:r>
    </w:p>
    <w:p w14:paraId="753E6235" w14:textId="67445367" w:rsidR="00D63B0F" w:rsidRPr="00D63B0F" w:rsidRDefault="00D63B0F">
      <w:r>
        <w:tab/>
      </w:r>
      <w:proofErr w:type="gramStart"/>
      <w:r>
        <w:t xml:space="preserve">Alain </w:t>
      </w:r>
      <w:proofErr w:type="spellStart"/>
      <w:r>
        <w:t>Boubil</w:t>
      </w:r>
      <w:proofErr w:type="spellEnd"/>
      <w:r>
        <w:t xml:space="preserve"> and Claude-Michel Schonberg, </w:t>
      </w:r>
      <w:r>
        <w:rPr>
          <w:i/>
        </w:rPr>
        <w:t>Cameron Mackintosh Presents Miss Saigon Original London Cast Recording</w:t>
      </w:r>
      <w:r>
        <w:t xml:space="preserve">, “Bui </w:t>
      </w:r>
      <w:proofErr w:type="spellStart"/>
      <w:r>
        <w:t>Doi</w:t>
      </w:r>
      <w:proofErr w:type="spellEnd"/>
      <w:r>
        <w:t>” (Los Angeles: Geffen, 1990).</w:t>
      </w:r>
      <w:proofErr w:type="gramEnd"/>
    </w:p>
    <w:p w14:paraId="043185D4" w14:textId="77777777" w:rsidR="00D751CA" w:rsidRDefault="00D751CA">
      <w:pPr>
        <w:rPr>
          <w:b/>
        </w:rPr>
      </w:pPr>
    </w:p>
    <w:p w14:paraId="754A7520" w14:textId="264D1057" w:rsidR="00D63B0F" w:rsidRPr="00741FC0" w:rsidRDefault="00A32CAF">
      <w:pPr>
        <w:rPr>
          <w:b/>
        </w:rPr>
      </w:pPr>
      <w:r w:rsidRPr="00741FC0">
        <w:rPr>
          <w:b/>
        </w:rPr>
        <w:t>Website citation:</w:t>
      </w:r>
    </w:p>
    <w:p w14:paraId="7B452298" w14:textId="18FE134A" w:rsidR="00A32CAF" w:rsidRPr="00A32CAF" w:rsidRDefault="00A32CAF">
      <w:r>
        <w:tab/>
        <w:t xml:space="preserve">David Lamb, </w:t>
      </w:r>
      <w:r>
        <w:rPr>
          <w:i/>
        </w:rPr>
        <w:t>Children of the Vietnam War</w:t>
      </w:r>
      <w:r>
        <w:t xml:space="preserve"> (Washington, D.C.: Smithsonian.com, 2009)</w:t>
      </w:r>
      <w:r w:rsidR="00953DB5">
        <w:t>.</w:t>
      </w:r>
    </w:p>
    <w:p w14:paraId="447C3FCA" w14:textId="2D6456C9" w:rsidR="00D63B0F" w:rsidRDefault="000949B5">
      <w:r>
        <w:rPr>
          <w:noProof/>
        </w:rPr>
        <w:lastRenderedPageBreak/>
        <w:drawing>
          <wp:anchor distT="0" distB="0" distL="114300" distR="114300" simplePos="0" relativeHeight="251659264" behindDoc="0" locked="0" layoutInCell="1" allowOverlap="1" wp14:anchorId="5AC222B9" wp14:editId="62B5EA32">
            <wp:simplePos x="0" y="0"/>
            <wp:positionH relativeFrom="column">
              <wp:posOffset>925830</wp:posOffset>
            </wp:positionH>
            <wp:positionV relativeFrom="paragraph">
              <wp:posOffset>-305435</wp:posOffset>
            </wp:positionV>
            <wp:extent cx="4104714" cy="4774277"/>
            <wp:effectExtent l="20955" t="29845" r="31115" b="311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5 at 7.15.22 PM.png"/>
                    <pic:cNvPicPr/>
                  </pic:nvPicPr>
                  <pic:blipFill>
                    <a:blip r:embed="rId9">
                      <a:extLst>
                        <a:ext uri="{28A0092B-C50C-407E-A947-70E740481C1C}">
                          <a14:useLocalDpi xmlns:a14="http://schemas.microsoft.com/office/drawing/2010/main" val="0"/>
                        </a:ext>
                      </a:extLst>
                    </a:blip>
                    <a:stretch>
                      <a:fillRect/>
                    </a:stretch>
                  </pic:blipFill>
                  <pic:spPr>
                    <a:xfrm rot="5400000">
                      <a:off x="0" y="0"/>
                      <a:ext cx="4104714" cy="477427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5195620" w14:textId="77777777" w:rsidR="000949B5" w:rsidRDefault="000949B5"/>
    <w:p w14:paraId="6809FD16" w14:textId="77777777" w:rsidR="000949B5" w:rsidRDefault="000949B5"/>
    <w:p w14:paraId="5D55686A" w14:textId="4F4A6BE0" w:rsidR="00D63B0F" w:rsidRPr="00D63B0F" w:rsidRDefault="000949B5">
      <w:bookmarkStart w:id="0" w:name="_GoBack"/>
      <w:bookmarkEnd w:id="0"/>
      <w:r>
        <w:rPr>
          <w:noProof/>
        </w:rPr>
        <w:drawing>
          <wp:anchor distT="0" distB="0" distL="114300" distR="114300" simplePos="0" relativeHeight="251658240" behindDoc="0" locked="0" layoutInCell="1" allowOverlap="1" wp14:anchorId="161E4A4A" wp14:editId="77E66F48">
            <wp:simplePos x="0" y="0"/>
            <wp:positionH relativeFrom="column">
              <wp:posOffset>914400</wp:posOffset>
            </wp:positionH>
            <wp:positionV relativeFrom="paragraph">
              <wp:posOffset>3320415</wp:posOffset>
            </wp:positionV>
            <wp:extent cx="4109809" cy="4800600"/>
            <wp:effectExtent l="35560" t="15240" r="15240" b="152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5 at 7.15.42 PM.png"/>
                    <pic:cNvPicPr/>
                  </pic:nvPicPr>
                  <pic:blipFill>
                    <a:blip r:embed="rId10">
                      <a:extLst>
                        <a:ext uri="{28A0092B-C50C-407E-A947-70E740481C1C}">
                          <a14:useLocalDpi xmlns:a14="http://schemas.microsoft.com/office/drawing/2010/main" val="0"/>
                        </a:ext>
                      </a:extLst>
                    </a:blip>
                    <a:stretch>
                      <a:fillRect/>
                    </a:stretch>
                  </pic:blipFill>
                  <pic:spPr>
                    <a:xfrm rot="5400000">
                      <a:off x="0" y="0"/>
                      <a:ext cx="4109809" cy="48006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sectPr w:rsidR="00D63B0F" w:rsidRPr="00D63B0F" w:rsidSect="001A030C">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42F59" w14:textId="77777777" w:rsidR="00295034" w:rsidRDefault="00295034" w:rsidP="00AF57D7">
      <w:r>
        <w:separator/>
      </w:r>
    </w:p>
  </w:endnote>
  <w:endnote w:type="continuationSeparator" w:id="0">
    <w:p w14:paraId="1BF06B6D" w14:textId="77777777" w:rsidR="00295034" w:rsidRDefault="00295034" w:rsidP="00AF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AC8BD" w14:textId="77777777" w:rsidR="00295034" w:rsidRDefault="00295034" w:rsidP="00AF57D7">
      <w:r>
        <w:separator/>
      </w:r>
    </w:p>
  </w:footnote>
  <w:footnote w:type="continuationSeparator" w:id="0">
    <w:p w14:paraId="069717A2" w14:textId="77777777" w:rsidR="00295034" w:rsidRDefault="00295034" w:rsidP="00AF57D7">
      <w:r>
        <w:continuationSeparator/>
      </w:r>
    </w:p>
  </w:footnote>
  <w:footnote w:id="1">
    <w:p w14:paraId="681271EF" w14:textId="19CD8932" w:rsidR="00295034" w:rsidRPr="00AF57D7" w:rsidRDefault="00295034">
      <w:pPr>
        <w:pStyle w:val="FootnoteText"/>
      </w:pPr>
      <w:r>
        <w:rPr>
          <w:rStyle w:val="FootnoteReference"/>
        </w:rPr>
        <w:footnoteRef/>
      </w:r>
      <w:r>
        <w:t xml:space="preserve"> John Steinbeck, </w:t>
      </w:r>
      <w:r>
        <w:rPr>
          <w:i/>
        </w:rPr>
        <w:t>Of Mice and Men</w:t>
      </w:r>
      <w:r>
        <w:t xml:space="preserve"> (New York: Penguin Book, 1993), 33.</w:t>
      </w:r>
    </w:p>
  </w:footnote>
  <w:footnote w:id="2">
    <w:p w14:paraId="778E46B3" w14:textId="31F21F43" w:rsidR="00295034" w:rsidRDefault="00295034">
      <w:pPr>
        <w:pStyle w:val="FootnoteText"/>
      </w:pPr>
      <w:r>
        <w:rPr>
          <w:rStyle w:val="FootnoteReference"/>
        </w:rPr>
        <w:footnoteRef/>
      </w:r>
      <w:r>
        <w:t xml:space="preserve"> Ibid</w:t>
      </w:r>
      <w:proofErr w:type="gramStart"/>
      <w:r>
        <w:t>.,</w:t>
      </w:r>
      <w:proofErr w:type="gramEnd"/>
      <w:r>
        <w:t xml:space="preserve"> 39.</w:t>
      </w:r>
    </w:p>
  </w:footnote>
  <w:footnote w:id="3">
    <w:p w14:paraId="77BDD7D2" w14:textId="603798D4" w:rsidR="00295034" w:rsidRDefault="00295034">
      <w:pPr>
        <w:pStyle w:val="FootnoteText"/>
      </w:pPr>
      <w:r>
        <w:rPr>
          <w:rStyle w:val="FootnoteReference"/>
        </w:rPr>
        <w:footnoteRef/>
      </w:r>
      <w:r>
        <w:t xml:space="preserve"> Ibid</w:t>
      </w:r>
      <w:proofErr w:type="gramStart"/>
      <w:r>
        <w:t>.,</w:t>
      </w:r>
      <w:proofErr w:type="gramEnd"/>
      <w:r>
        <w:t xml:space="preserve"> 43.</w:t>
      </w:r>
    </w:p>
  </w:footnote>
  <w:footnote w:id="4">
    <w:p w14:paraId="4EE1C765" w14:textId="4FEED85A" w:rsidR="00295034" w:rsidRDefault="00295034">
      <w:pPr>
        <w:pStyle w:val="FootnoteText"/>
      </w:pPr>
      <w:r>
        <w:rPr>
          <w:rStyle w:val="FootnoteReference"/>
        </w:rPr>
        <w:footnoteRef/>
      </w:r>
      <w:r>
        <w:t xml:space="preserve"> Ibid</w:t>
      </w:r>
      <w:proofErr w:type="gramStart"/>
      <w:r>
        <w:t>.,</w:t>
      </w:r>
      <w:proofErr w:type="gramEnd"/>
      <w:r>
        <w:t xml:space="preserve"> 49.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A6D2A"/>
    <w:multiLevelType w:val="hybridMultilevel"/>
    <w:tmpl w:val="55DC5130"/>
    <w:lvl w:ilvl="0" w:tplc="04FEC58E">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3D"/>
    <w:rsid w:val="000949B5"/>
    <w:rsid w:val="000C360D"/>
    <w:rsid w:val="001A030C"/>
    <w:rsid w:val="00227B4D"/>
    <w:rsid w:val="00253D1A"/>
    <w:rsid w:val="00295034"/>
    <w:rsid w:val="00446E3B"/>
    <w:rsid w:val="0059334D"/>
    <w:rsid w:val="00741FC0"/>
    <w:rsid w:val="007A4D2A"/>
    <w:rsid w:val="007F57BE"/>
    <w:rsid w:val="00805155"/>
    <w:rsid w:val="00953DB5"/>
    <w:rsid w:val="00A16DD8"/>
    <w:rsid w:val="00A32CAF"/>
    <w:rsid w:val="00A67EAA"/>
    <w:rsid w:val="00AF57D7"/>
    <w:rsid w:val="00C133D3"/>
    <w:rsid w:val="00D1368E"/>
    <w:rsid w:val="00D63B0F"/>
    <w:rsid w:val="00D751CA"/>
    <w:rsid w:val="00DE743D"/>
    <w:rsid w:val="00F8794C"/>
    <w:rsid w:val="00FF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48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3D"/>
    <w:pPr>
      <w:ind w:left="720"/>
      <w:contextualSpacing/>
    </w:pPr>
  </w:style>
  <w:style w:type="paragraph" w:styleId="FootnoteText">
    <w:name w:val="footnote text"/>
    <w:basedOn w:val="Normal"/>
    <w:link w:val="FootnoteTextChar"/>
    <w:uiPriority w:val="99"/>
    <w:unhideWhenUsed/>
    <w:rsid w:val="00AF57D7"/>
  </w:style>
  <w:style w:type="character" w:customStyle="1" w:styleId="FootnoteTextChar">
    <w:name w:val="Footnote Text Char"/>
    <w:basedOn w:val="DefaultParagraphFont"/>
    <w:link w:val="FootnoteText"/>
    <w:uiPriority w:val="99"/>
    <w:rsid w:val="00AF57D7"/>
  </w:style>
  <w:style w:type="character" w:styleId="FootnoteReference">
    <w:name w:val="footnote reference"/>
    <w:basedOn w:val="DefaultParagraphFont"/>
    <w:uiPriority w:val="99"/>
    <w:unhideWhenUsed/>
    <w:rsid w:val="00AF57D7"/>
    <w:rPr>
      <w:vertAlign w:val="superscript"/>
    </w:rPr>
  </w:style>
  <w:style w:type="paragraph" w:styleId="BalloonText">
    <w:name w:val="Balloon Text"/>
    <w:basedOn w:val="Normal"/>
    <w:link w:val="BalloonTextChar"/>
    <w:uiPriority w:val="99"/>
    <w:semiHidden/>
    <w:unhideWhenUsed/>
    <w:rsid w:val="000949B5"/>
    <w:rPr>
      <w:rFonts w:ascii="Lucida Grande" w:hAnsi="Lucida Grande"/>
      <w:sz w:val="18"/>
      <w:szCs w:val="18"/>
    </w:rPr>
  </w:style>
  <w:style w:type="character" w:customStyle="1" w:styleId="BalloonTextChar">
    <w:name w:val="Balloon Text Char"/>
    <w:basedOn w:val="DefaultParagraphFont"/>
    <w:link w:val="BalloonText"/>
    <w:uiPriority w:val="99"/>
    <w:semiHidden/>
    <w:rsid w:val="000949B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3D"/>
    <w:pPr>
      <w:ind w:left="720"/>
      <w:contextualSpacing/>
    </w:pPr>
  </w:style>
  <w:style w:type="paragraph" w:styleId="FootnoteText">
    <w:name w:val="footnote text"/>
    <w:basedOn w:val="Normal"/>
    <w:link w:val="FootnoteTextChar"/>
    <w:uiPriority w:val="99"/>
    <w:unhideWhenUsed/>
    <w:rsid w:val="00AF57D7"/>
  </w:style>
  <w:style w:type="character" w:customStyle="1" w:styleId="FootnoteTextChar">
    <w:name w:val="Footnote Text Char"/>
    <w:basedOn w:val="DefaultParagraphFont"/>
    <w:link w:val="FootnoteText"/>
    <w:uiPriority w:val="99"/>
    <w:rsid w:val="00AF57D7"/>
  </w:style>
  <w:style w:type="character" w:styleId="FootnoteReference">
    <w:name w:val="footnote reference"/>
    <w:basedOn w:val="DefaultParagraphFont"/>
    <w:uiPriority w:val="99"/>
    <w:unhideWhenUsed/>
    <w:rsid w:val="00AF57D7"/>
    <w:rPr>
      <w:vertAlign w:val="superscript"/>
    </w:rPr>
  </w:style>
  <w:style w:type="paragraph" w:styleId="BalloonText">
    <w:name w:val="Balloon Text"/>
    <w:basedOn w:val="Normal"/>
    <w:link w:val="BalloonTextChar"/>
    <w:uiPriority w:val="99"/>
    <w:semiHidden/>
    <w:unhideWhenUsed/>
    <w:rsid w:val="000949B5"/>
    <w:rPr>
      <w:rFonts w:ascii="Lucida Grande" w:hAnsi="Lucida Grande"/>
      <w:sz w:val="18"/>
      <w:szCs w:val="18"/>
    </w:rPr>
  </w:style>
  <w:style w:type="character" w:customStyle="1" w:styleId="BalloonTextChar">
    <w:name w:val="Balloon Text Char"/>
    <w:basedOn w:val="DefaultParagraphFont"/>
    <w:link w:val="BalloonText"/>
    <w:uiPriority w:val="99"/>
    <w:semiHidden/>
    <w:rsid w:val="000949B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664754">
      <w:bodyDiv w:val="1"/>
      <w:marLeft w:val="0"/>
      <w:marRight w:val="0"/>
      <w:marTop w:val="0"/>
      <w:marBottom w:val="0"/>
      <w:divBdr>
        <w:top w:val="none" w:sz="0" w:space="0" w:color="auto"/>
        <w:left w:val="none" w:sz="0" w:space="0" w:color="auto"/>
        <w:bottom w:val="none" w:sz="0" w:space="0" w:color="auto"/>
        <w:right w:val="none" w:sz="0" w:space="0" w:color="auto"/>
      </w:divBdr>
    </w:div>
    <w:div w:id="1087070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FCBB-DA26-C548-A94F-DE878124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250</Words>
  <Characters>1427</Characters>
  <Application>Microsoft Macintosh Word</Application>
  <DocSecurity>0</DocSecurity>
  <Lines>11</Lines>
  <Paragraphs>3</Paragraphs>
  <ScaleCrop>false</ScaleCrop>
  <Company>Alpine School District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24</cp:revision>
  <dcterms:created xsi:type="dcterms:W3CDTF">2015-10-05T17:22:00Z</dcterms:created>
  <dcterms:modified xsi:type="dcterms:W3CDTF">2015-10-06T01:18:00Z</dcterms:modified>
</cp:coreProperties>
</file>